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224" w:rsidRDefault="00B50403" w:rsidP="00B7522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B75224">
        <w:t xml:space="preserve">                                                                                                            </w:t>
      </w:r>
      <w:r w:rsidR="00B7522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75224">
        <w:rPr>
          <w:rFonts w:ascii="Times New Roman" w:hAnsi="Times New Roman" w:cs="Times New Roman"/>
          <w:sz w:val="28"/>
          <w:szCs w:val="28"/>
        </w:rPr>
        <w:t>3</w:t>
      </w:r>
    </w:p>
    <w:p w:rsidR="00B75224" w:rsidRDefault="00B75224" w:rsidP="00B752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3215640</wp:posOffset>
                </wp:positionH>
                <wp:positionV relativeFrom="paragraph">
                  <wp:posOffset>92710</wp:posOffset>
                </wp:positionV>
                <wp:extent cx="2638425" cy="147637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5224" w:rsidRDefault="00B75224" w:rsidP="00B75224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УТВЕРЖДЕНО</w:t>
                            </w:r>
                            <w:r w:rsidRPr="00305FC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B75224" w:rsidRDefault="00B75224" w:rsidP="00B75224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Приказом директора МКУК «ЦКС» Парковского СПТР </w:t>
                            </w:r>
                          </w:p>
                          <w:p w:rsidR="00B75224" w:rsidRDefault="00B75224" w:rsidP="00B75224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от 11.05.2023 г.</w:t>
                            </w:r>
                          </w:p>
                          <w:p w:rsidR="00B75224" w:rsidRPr="00E041A1" w:rsidRDefault="00B75224" w:rsidP="00B7522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__________________ Т.Ю. Луц</w:t>
                            </w:r>
                          </w:p>
                          <w:p w:rsidR="00B75224" w:rsidRDefault="00B75224" w:rsidP="00B7522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53.2pt;margin-top:7.3pt;width:207.75pt;height:11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" stroked="f">
                <v:textbox>
                  <w:txbxContent>
                    <w:p w:rsidR="00B75224" w:rsidRDefault="00B75224" w:rsidP="00B75224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УТВЕРЖДЕНО</w:t>
                      </w:r>
                      <w:r w:rsidRPr="00305FC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B75224" w:rsidRDefault="00B75224" w:rsidP="00B75224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Приказом директора МКУК «ЦКС» Парковского СПТР </w:t>
                      </w:r>
                    </w:p>
                    <w:p w:rsidR="00B75224" w:rsidRDefault="00B75224" w:rsidP="00B75224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от 11.05.2023 г.</w:t>
                      </w:r>
                    </w:p>
                    <w:p w:rsidR="00B75224" w:rsidRPr="00E041A1" w:rsidRDefault="00B75224" w:rsidP="00B7522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__________________ Т.Ю. Луц</w:t>
                      </w:r>
                    </w:p>
                    <w:p w:rsidR="00B75224" w:rsidRDefault="00B75224" w:rsidP="00B75224"/>
                  </w:txbxContent>
                </v:textbox>
              </v:shape>
            </w:pict>
          </mc:Fallback>
        </mc:AlternateContent>
      </w:r>
    </w:p>
    <w:p w:rsidR="00B75224" w:rsidRDefault="00B75224" w:rsidP="00B752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5224" w:rsidRDefault="00B75224" w:rsidP="00B752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5224" w:rsidRDefault="00B75224" w:rsidP="00B752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50403" w:rsidRDefault="00B50403" w:rsidP="00B75224">
      <w:pPr>
        <w:pStyle w:val="Default"/>
        <w:jc w:val="both"/>
        <w:rPr>
          <w:sz w:val="28"/>
          <w:szCs w:val="28"/>
        </w:rPr>
      </w:pP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5224" w:rsidRDefault="00B75224" w:rsidP="00B50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СТАНДАРТЫ И ПРОЦЕДУРЫ,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направленные на обеспечение добросовестной работы и поведения работников муниципального казенного учреждения </w:t>
      </w:r>
      <w:r w:rsidR="00B75224" w:rsidRPr="00B75224">
        <w:rPr>
          <w:rFonts w:ascii="Times New Roman" w:hAnsi="Times New Roman" w:cs="Times New Roman"/>
          <w:sz w:val="28"/>
          <w:szCs w:val="28"/>
        </w:rPr>
        <w:t>культуры «Централизованная клубная система» Парковского сельского поселения Тихорецкого района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1.Общие положения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1.1.Нормами стандартов и процедур, направленных на обеспечение добросовестной работы и поведения работников (далее – стандарты), воплощают основные ценности и устанавливают обязательные для всех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работников этические требования, являясь практическим руководством к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действию.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1.2.Стандарты призваны установить ключевые принципы, которыми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должны руководствоваться работники.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1.3.Стандарты устанавливаются на основании Конституции РФ,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25.12.2008 года № 273-ФЗ «О противодействии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коррупции» и принятых в соответствии с ними иных законодательных и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локальных актов.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2.Ценности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2.1.При осуществлении своей деятельности работник руководствуется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следующими принципами: добросовестность, прозрачность, развитие.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2.2.Добросовестность означает непреклонное следование требованиям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закона и надлежащее выполнение своих трудовых обязанностей. Главная цель –общекультурные, общечеловеческие, общегосударственные требования к деятельности работника.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2.3.Прозрачность означает обеспечение доступности информации о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 учреждения. Вся деятельность учреждения осуществляется в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соответствии со строго документированными процедурами, строится на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надлежащем выполнении требований закона и внутренних локальных актов.</w:t>
      </w:r>
    </w:p>
    <w:p w:rsidR="0071218C" w:rsidRDefault="0071218C" w:rsidP="00B50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3.Противодействие коррупции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3.1.Приоритетом в деятельности учреждения является строгое соблюдение закона и других нормативных актов, которые служат основой для осуществления всех рабочих процессов в коллективе, центральным ориентиром при планировании деятельности и формировании стратегии его развития.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3.2.Для работников учреждения не допустимо нарушение закона. Этот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ведущий принцип действует на всех уровнях деятельности, начиная с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руководства и заканчивая всеми работниками. Каждый работник, совершивший правонарушение, не только подлежит привлечению к ответственности в общем </w:t>
      </w:r>
      <w:r>
        <w:rPr>
          <w:rFonts w:ascii="Times New Roman" w:hAnsi="Times New Roman" w:cs="Times New Roman"/>
          <w:sz w:val="28"/>
          <w:szCs w:val="28"/>
        </w:rPr>
        <w:lastRenderedPageBreak/>
        <w:t>порядке (к гражданско-правовой, административной, уголовной ответственности), но и будет подвергнут дисциплинарным взысканиям.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3.3.Важнейшей мерой по поддержанию безупречной репутации учреждения является ответственное и добросовестное выполнение обязательств, соблюдение этических правил и норм, что является системой определенных нравственных стандартов поведения, обеспечивающей реализацию уставных видов деятельности учреждения. Они не регламентируют частную жизнь работника, не ограничивают его права и свободы, а лишь определяют нравственную сторону его деятельности, устанавливают, четкие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этические нормы служебного поведения.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3.4.Ответственный за профилактику коррупционных и иных правонарушений уполномочен следить за соблюдением всех требований, применимых к взаимодействиям с коллективом.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3.5.Добросовестное исполнение служебных обязанностей и постоянное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улучшение качества предоставления услуг являются главными приоритетами в отношениях с пользователями.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3.6.Деятельность учреждения направлена на реализацию основных задач, целенаправленного формирования положительного имиджа учреждения с целью активного привлечения пользователей.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3.7.В отношениях с пользователями не допустимо использование любых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способов прямого или косвенного воздействия с целью получения незаконной  выгоды.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3.8.В учреждении не допустимы любые формы коррупции, работники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учреждения в своей деятельности обязаны строго выполнять требования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законодательства и правовых актов о противодействии коррупции.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3.9.В случае принуждения работника, к предоставлению перечисленных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незаконных выгод, он обязан незамедлительно уведомить об этом руководителя  учреждения для своевременного применения необходимых мер по предотвращению незаконных действий и привлечению нарушителей к</w:t>
      </w:r>
    </w:p>
    <w:p w:rsidR="00B50403" w:rsidRP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ответственности.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3.10.В учреждении недопустимо осуществление мошеннической деятельности, т.е. любого действия или бездействия, включая предоставление заведомо ложных сведений, которое заведомо или в связи с грубой неосторожностью вводит в заблуждение или пытается ввести в заблуждение какую-либо сторону с целью получения финансовой выгоды или уклонения от исполнения обязательства.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3.11.В учреждении недопустимо осуществление деятельности с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использованием методов принуждения, т.е. нанесения ущерба или вреда, или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угрозы нанесения ущерба или вреда прямо или косвенно любой стороне, или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имуществу стороны с целью оказания неправомерного влияния на действия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такой стороны. Деятельность с использованием методов принуждения – это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потенциальные или фактические противоправные действия, такие как телесное повреждение или похищение, нанесение вреда имуществу или законным интересам с целью получения неправомерного преимущества или уклонения от исполнения обязательства.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3.12.В учреждении недопустимо осуществление деятельности на основе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сговора, т.е. действия на основе соглашения между двумя или более сторонами с целью достижения незаконной цели, включая оказание ненадлежащего влияния на действия другой стороны.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3.13.В учреждении недопустимо осуществление обструкционной деятельности, не допускается намеренное уничтожение документации,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фальсификация, изменение или сокрытие доказательств для расследования или совершение ложных заявлений с целью создать существенные препятствия для расследования, проводимого Комиссией. Так же не допускается деятельность с использованием методов принуждения на основе сговора и/или угрозы, преследование или запугивание любой из сторон с целью не позволить ей сообщить об известных ей фактах, имеющих отношение к тому или иному факту коррупционных действий расследованию, совершаемые с целью создания существенных препятствий для расследования.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4.Конфликт интересов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4.1.Под конфликтом интересов понимается ситуация, при которой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личная заинтересованность (прямая или косвенная) работника учреждения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влияет или может повлиять на надлежащее исполнение им должностных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обязанностей и при которой возникает или может возникнуть противоречие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личной заинтересованностью работника и правами и законными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интересами граждан, учреждения, способное привести к причинению вреда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правам и законным интересам граждан, учреждения.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4.2.Под личной заинтересованностью работника, которая влияет или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 повлиять на надлежащее исполнение им должностных обязанностей,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понимается возможность получения им при исполнении должностных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обязанностей доходов в виде денег, ценностей, иного имущества или услуг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имущественного характера, иных имущественных и не имущественных прав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себя или для третьих лиц.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4.3.Работник учреждения обязан принимать меры по недопущению</w:t>
      </w:r>
      <w:r w:rsidR="00C34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любой возможности возникновения конфликта интересов.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4.4.Работник учреждения обязан в письменной форме уведомить своего</w:t>
      </w:r>
      <w:r w:rsidR="00C34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руководителя о возникшем конфликте интересов или о возможности его</w:t>
      </w:r>
      <w:r w:rsidR="00C34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возникновения, как только ему станет об этом известно.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4.5.Развитие потенциала работников является ключевой задачей</w:t>
      </w:r>
      <w:r w:rsidR="00C34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учреждения. В свою очередь ключевой задачей работников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является сознательное следование интересам общества. В учреждении не</w:t>
      </w:r>
      <w:r w:rsidR="00C34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желательны конфликты интересов – положения, в котором личные интересы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работника противоречили бы интересам общества.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4.6.Во избежание конфликта интересов, работники учреждения должны</w:t>
      </w:r>
      <w:r w:rsidR="00C34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выполнять следующие требования: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4.6.1.Работник обязан уведомить руководителя о выполнении им</w:t>
      </w:r>
      <w:r w:rsidR="00C34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работы по совместительству или осуществлении иной оплачиваемой</w:t>
      </w:r>
      <w:r w:rsidR="00C34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деятельности; выполнение работы (осуществление деятельности) может быть</w:t>
      </w:r>
      <w:r w:rsidR="00C34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запрещено, в случае если такая дополнительная занятость не позволяет</w:t>
      </w:r>
      <w:r w:rsidR="00C34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работнику надлежащим образом исполнять свои обязанности в учреждении.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4.6.2.Работник</w:t>
      </w:r>
      <w:r w:rsidR="00C34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вправе использовать</w:t>
      </w:r>
      <w:r w:rsidR="00C34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имущество учреждения (в том числе</w:t>
      </w:r>
      <w:r w:rsidR="002548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оборудование) исключительно в целях, связанных с выполнением своей</w:t>
      </w:r>
      <w:r w:rsidR="00C34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трудовой функции.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5.Конфиденциальность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5.1.Работникам учреждения запрещается сообщать третьим лицам</w:t>
      </w:r>
      <w:r w:rsidR="00C34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сведения, полученные ими при осуществлении своей деятельности, за</w:t>
      </w:r>
      <w:r w:rsidR="002548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исключением случаев, когда такие сведения публично раскрыты самим</w:t>
      </w:r>
      <w:r w:rsidR="002548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учреждением.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>5.2.Передача информации внутри учреждения осуществляется в</w:t>
      </w:r>
      <w:r w:rsidR="002548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соответствии с процедурами, установленными внутренними документами</w:t>
      </w:r>
      <w:r>
        <w:rPr>
          <w:rFonts w:ascii="Calibri" w:hAnsi="Calibri" w:cs="Calibri"/>
        </w:rPr>
        <w:t>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03" w:rsidRPr="0071218C" w:rsidRDefault="00B50403" w:rsidP="00B50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218C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B50403" w:rsidRPr="0071218C" w:rsidRDefault="00B50403" w:rsidP="00B50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218C">
        <w:rPr>
          <w:rFonts w:ascii="Times New Roman" w:hAnsi="Times New Roman" w:cs="Times New Roman"/>
          <w:b/>
          <w:sz w:val="28"/>
          <w:szCs w:val="28"/>
        </w:rPr>
        <w:t>о конфликте интересов и порядка его урегулирования</w:t>
      </w:r>
    </w:p>
    <w:p w:rsidR="00B50403" w:rsidRPr="00B75224" w:rsidRDefault="00B50403" w:rsidP="00B752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224">
        <w:rPr>
          <w:rFonts w:ascii="Times New Roman" w:hAnsi="Times New Roman" w:cs="Times New Roman"/>
          <w:b/>
          <w:sz w:val="28"/>
          <w:szCs w:val="28"/>
        </w:rPr>
        <w:t>1.Цели и задачи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1.1.Положение о конфликте интересов и порядка его урегулирования</w:t>
      </w:r>
      <w:r w:rsidR="002548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Положение или Положение о конфликте интересов) в муниципальном казенном учреждении «Сельский Дом культуры Парковского сельского поселения Тихорецкого района» (далее – Учреждение), разработано и утверждено с целью регулирования и предотвращения конфликта интересов в деятельности своих работников, а значит и возможных негативных последствий конфликта интересов</w:t>
      </w:r>
      <w:r w:rsidR="002548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2548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Учреждения.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1.2.Положение о конфликте интересов - это внутренний документ</w:t>
      </w:r>
      <w:r w:rsidR="002548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Учреждения, устанавливающий порядок выявления и урегулирования конфликтов интересов, возникающих у работников </w:t>
      </w:r>
      <w:r w:rsidR="0022323D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в ходе выполнения ими трудовых обязанностей.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1.3.Конфликт интересов - ситуация, при которой личная</w:t>
      </w:r>
      <w:r w:rsidR="002232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заинтересованность (прямая или косвенная) работника (представителя Учреждения) влияет или может повлиять на надлежащее исполнение им должностных (трудовых) обязанностей и при которой возникает или может возникнуть противоречие между личной заинтересованностью работника (представителя Учреждения) и правами и законными интересами Учреждения, способное привести к причинению вреда правам и законным интересам, имуществу и (или) деловой репутации Учреждения, работником (представителем Учреждения) которой он является.</w:t>
      </w:r>
    </w:p>
    <w:p w:rsidR="004B5B04" w:rsidRDefault="004B5B04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03" w:rsidRPr="00B75224" w:rsidRDefault="00B50403" w:rsidP="00B752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224">
        <w:rPr>
          <w:rFonts w:ascii="Times New Roman" w:hAnsi="Times New Roman" w:cs="Times New Roman"/>
          <w:b/>
          <w:sz w:val="28"/>
          <w:szCs w:val="28"/>
        </w:rPr>
        <w:t>2.Круг лиц, попадающих под действие Положения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2.1.Действие настоящего положения распространяется на всех</w:t>
      </w:r>
      <w:r w:rsidR="00B752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063CDE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вне зависимости от уровня занимаемой ими должности и на</w:t>
      </w:r>
      <w:r w:rsidR="00063C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физические лица, сотрудничающие с организацией на основе гражданско-</w:t>
      </w:r>
      <w:r w:rsidR="00063C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правовых договоров.</w:t>
      </w:r>
    </w:p>
    <w:p w:rsidR="004B5B04" w:rsidRDefault="004B5B04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23D" w:rsidRPr="00B75224" w:rsidRDefault="00B50403" w:rsidP="00B752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224">
        <w:rPr>
          <w:rFonts w:ascii="Times New Roman" w:hAnsi="Times New Roman" w:cs="Times New Roman"/>
          <w:b/>
          <w:sz w:val="28"/>
          <w:szCs w:val="28"/>
        </w:rPr>
        <w:t xml:space="preserve">3.Основные принципы управления конфликтом интересов в </w:t>
      </w:r>
      <w:r w:rsidR="004B5B04" w:rsidRPr="00B75224">
        <w:rPr>
          <w:rFonts w:ascii="Times New Roman" w:hAnsi="Times New Roman" w:cs="Times New Roman"/>
          <w:b/>
          <w:sz w:val="28"/>
          <w:szCs w:val="28"/>
        </w:rPr>
        <w:t>Учреждении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3.1.В основу работы по управлению конфликтом интересов в </w:t>
      </w:r>
      <w:r w:rsidR="00602113">
        <w:rPr>
          <w:rFonts w:ascii="Times New Roman" w:hAnsi="Times New Roman" w:cs="Times New Roman"/>
          <w:sz w:val="28"/>
          <w:szCs w:val="28"/>
        </w:rPr>
        <w:t>Учреждении</w:t>
      </w:r>
      <w:r w:rsidR="002232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положены следующие принципы: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обязательность раскрытия сведений о реальном или потенциальном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конфликте интересов;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индивидуальное рассмотрение и оценка репутационных</w:t>
      </w:r>
      <w:r w:rsidR="0060211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рисков для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 w:rsidR="00602113">
        <w:rPr>
          <w:rFonts w:ascii="Times New Roman" w:hAnsi="Times New Roman" w:cs="Times New Roman"/>
          <w:sz w:val="28"/>
          <w:szCs w:val="28"/>
        </w:rPr>
        <w:t xml:space="preserve">Учреждения </w:t>
      </w:r>
      <w:r>
        <w:rPr>
          <w:rFonts w:ascii="Times New Roman" w:hAnsi="Times New Roman" w:cs="Times New Roman"/>
          <w:sz w:val="28"/>
          <w:szCs w:val="28"/>
        </w:rPr>
        <w:t>при выявлении каждого конфликта интересов и его урегулирование;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конфиденциальность процесса раскрытия сведений о конфликте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интересов и процесса его урегулирования;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соблюдение баланса интересов </w:t>
      </w:r>
      <w:r w:rsidR="00602113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и работника при урегулировании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конфликта интересов;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работника от преследования в связи с сообщением о конфликте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интересов, который был своевременно раскрыт работником и урегулирован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предотвращен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2113">
        <w:rPr>
          <w:rFonts w:ascii="Times New Roman" w:hAnsi="Times New Roman" w:cs="Times New Roman"/>
          <w:sz w:val="28"/>
          <w:szCs w:val="28"/>
        </w:rPr>
        <w:t>Учреждени</w:t>
      </w:r>
      <w:r w:rsidR="0071218C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2113" w:rsidRDefault="0060211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03" w:rsidRPr="00B75224" w:rsidRDefault="00B50403" w:rsidP="00B752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224">
        <w:rPr>
          <w:rFonts w:ascii="Times New Roman" w:hAnsi="Times New Roman" w:cs="Times New Roman"/>
          <w:b/>
          <w:sz w:val="28"/>
          <w:szCs w:val="28"/>
        </w:rPr>
        <w:t>4.Обязанности работников в связи с раскрытием и урегулированием</w:t>
      </w:r>
      <w:r w:rsidR="00602113" w:rsidRPr="00B752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5224">
        <w:rPr>
          <w:rFonts w:ascii="Times New Roman" w:hAnsi="Times New Roman" w:cs="Times New Roman"/>
          <w:b/>
          <w:sz w:val="28"/>
          <w:szCs w:val="28"/>
        </w:rPr>
        <w:t>конфликта интересов</w:t>
      </w:r>
    </w:p>
    <w:p w:rsidR="00B50403" w:rsidRPr="0060211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4.1.При принятии решений по деловым вопросам и выполнении своих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трудовых обязанностей руководствоваться интересами </w:t>
      </w:r>
      <w:r w:rsidR="00602113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– без учёта своих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личных интересов, интересов своих родственников и друзей.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4.2.Избегать по возможности ситуаций и обстоятельств, которые могут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привести к конфликту интересов.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4.3.Раскрывать потенциальный и возникший конфликт интересов.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4.4.Содействовать урегулированию конфликта интересов и выполнять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установленные в этих целях требования </w:t>
      </w:r>
      <w:r w:rsidR="00602113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5224" w:rsidRDefault="00B75224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03" w:rsidRPr="00B75224" w:rsidRDefault="00B50403" w:rsidP="00B752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224">
        <w:rPr>
          <w:rFonts w:ascii="Times New Roman" w:hAnsi="Times New Roman" w:cs="Times New Roman"/>
          <w:b/>
          <w:sz w:val="28"/>
          <w:szCs w:val="28"/>
        </w:rPr>
        <w:t xml:space="preserve">5.Порядок раскрытия конфликта интересов работником </w:t>
      </w:r>
      <w:r w:rsidR="00602113" w:rsidRPr="00B75224">
        <w:rPr>
          <w:rFonts w:ascii="Times New Roman" w:hAnsi="Times New Roman" w:cs="Times New Roman"/>
          <w:b/>
          <w:sz w:val="28"/>
          <w:szCs w:val="28"/>
        </w:rPr>
        <w:t xml:space="preserve">Учреждения </w:t>
      </w:r>
      <w:r w:rsidRPr="00B75224">
        <w:rPr>
          <w:rFonts w:ascii="Times New Roman" w:hAnsi="Times New Roman" w:cs="Times New Roman"/>
          <w:b/>
          <w:sz w:val="28"/>
          <w:szCs w:val="28"/>
        </w:rPr>
        <w:t>и порядок его урегулирования, в том числе возможные способы разрешения</w:t>
      </w:r>
      <w:r w:rsidR="0071218C" w:rsidRPr="00B752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5224">
        <w:rPr>
          <w:rFonts w:ascii="Times New Roman" w:hAnsi="Times New Roman" w:cs="Times New Roman"/>
          <w:b/>
          <w:sz w:val="28"/>
          <w:szCs w:val="28"/>
        </w:rPr>
        <w:t>возникшего конфликта интересов</w:t>
      </w:r>
      <w:r w:rsidR="00602113" w:rsidRPr="00B75224">
        <w:rPr>
          <w:rFonts w:ascii="Times New Roman" w:hAnsi="Times New Roman" w:cs="Times New Roman"/>
          <w:b/>
          <w:sz w:val="28"/>
          <w:szCs w:val="28"/>
        </w:rPr>
        <w:t>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5.1.Процедура раскрытия конфликта интересов доводится до сведения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всех работников </w:t>
      </w:r>
      <w:r w:rsidR="00602113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5.2.Устанавливаются следующие виды раскрытия конфликта интересов,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сведений о конфликте интересов при приеме на работу;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сведений о конфликте интересов при назначении на новую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должность;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разовое раскрытие сведений по мере возникновения ситуаций конфликта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интересов.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5.3.Раскрытие сведений о конфликте интересов осуществляется в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письменном виде. Может быть допустимым первоначальное раскрытие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конфликта интересов в устной форме с последующей фиксацией в письменном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виде. Должностным лицом, ответственным за прием сведений о возникающих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(имеющихся) конфликтах интересов является ответственный за профилактику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коррупции или председатель Комиссии по противодействию коррупции.</w:t>
      </w:r>
    </w:p>
    <w:p w:rsidR="00B50403" w:rsidRDefault="0060211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="00B50403">
        <w:rPr>
          <w:rFonts w:ascii="Times New Roman" w:hAnsi="Times New Roman" w:cs="Times New Roman"/>
          <w:sz w:val="28"/>
          <w:szCs w:val="28"/>
        </w:rPr>
        <w:t xml:space="preserve"> берет на себя обязательство конфиденциального рассмотрения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представленных сведений и урегулирования конфликта интересов.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5.4.Поступившая информация должна быть тщательно проверена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Комиссией по противодействию коррупции с целью оценки серьезности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возникающих для </w:t>
      </w:r>
      <w:r w:rsidR="00602113">
        <w:rPr>
          <w:rFonts w:ascii="Times New Roman" w:hAnsi="Times New Roman" w:cs="Times New Roman"/>
          <w:sz w:val="28"/>
          <w:szCs w:val="28"/>
        </w:rPr>
        <w:lastRenderedPageBreak/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рисков и выбора наиболее подходящей формы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урегулирования конфликта интересов. В итоге этой работы Комиссия может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прийти к выводу: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ситуация является конфликтом интересов;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ситуация не является конфликтом интересов.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проверки Комиссия представляет работодателю в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трехдневный срок со дня окончания проверки в письменной форме заключение.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заключении указываются: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комиссии;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проведения проверки;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 уведомления и обстоятельства, послужившие основанием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проверки;</w:t>
      </w:r>
    </w:p>
    <w:p w:rsidR="00B50403" w:rsidRDefault="00B50403" w:rsidP="00B75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выводы Комиссии;</w:t>
      </w:r>
    </w:p>
    <w:p w:rsidR="00B50403" w:rsidRPr="00602113" w:rsidRDefault="00B50403" w:rsidP="00B75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 рекомендуемые способы разрешения конфликта интересов.</w:t>
      </w:r>
    </w:p>
    <w:p w:rsidR="00B50403" w:rsidRDefault="00B50403" w:rsidP="00B75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B75224">
        <w:rPr>
          <w:rFonts w:ascii="Times New Roman" w:hAnsi="Times New Roman" w:cs="Times New Roman"/>
          <w:sz w:val="28"/>
          <w:szCs w:val="28"/>
        </w:rPr>
        <w:t>5. Если</w:t>
      </w:r>
      <w:r>
        <w:rPr>
          <w:rFonts w:ascii="Times New Roman" w:hAnsi="Times New Roman" w:cs="Times New Roman"/>
          <w:sz w:val="28"/>
          <w:szCs w:val="28"/>
        </w:rPr>
        <w:t xml:space="preserve"> ситуация признана конфликтом интересов, </w:t>
      </w:r>
      <w:r w:rsidR="00B75224">
        <w:rPr>
          <w:rFonts w:ascii="Times New Roman" w:hAnsi="Times New Roman" w:cs="Times New Roman"/>
          <w:sz w:val="28"/>
          <w:szCs w:val="28"/>
        </w:rPr>
        <w:t>Учреждение использует</w:t>
      </w:r>
    </w:p>
    <w:p w:rsidR="00B50403" w:rsidRDefault="00B50403" w:rsidP="00B75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различные способы его разрешения, в том числе:</w:t>
      </w:r>
    </w:p>
    <w:p w:rsidR="00B50403" w:rsidRDefault="00B50403" w:rsidP="00B75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ограничение доступа работника к конкретной информации, которая</w:t>
      </w:r>
    </w:p>
    <w:p w:rsidR="00B50403" w:rsidRDefault="00B50403" w:rsidP="00B75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может затрагивать личные интересы работника;</w:t>
      </w:r>
    </w:p>
    <w:p w:rsidR="00B50403" w:rsidRDefault="00B50403" w:rsidP="00B75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добровольный отказ работника </w:t>
      </w:r>
      <w:r w:rsidR="00B75224">
        <w:rPr>
          <w:rFonts w:ascii="Times New Roman" w:hAnsi="Times New Roman" w:cs="Times New Roman"/>
          <w:sz w:val="28"/>
          <w:szCs w:val="28"/>
        </w:rPr>
        <w:t>Учреждения или</w:t>
      </w:r>
      <w:r>
        <w:rPr>
          <w:rFonts w:ascii="Times New Roman" w:hAnsi="Times New Roman" w:cs="Times New Roman"/>
          <w:sz w:val="28"/>
          <w:szCs w:val="28"/>
        </w:rPr>
        <w:t xml:space="preserve"> его отстранение (постоянное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временное) от участия в обсуждении и процессе принятия решений по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вопросам, которые находятся или могут оказаться под влиянием конфликта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интересов;</w:t>
      </w:r>
    </w:p>
    <w:p w:rsidR="00B50403" w:rsidRDefault="00B50403" w:rsidP="00B75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пересмотр и изменение функциональных обязанностей работника;</w:t>
      </w:r>
    </w:p>
    <w:p w:rsidR="00B50403" w:rsidRDefault="00B50403" w:rsidP="00B75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перевод работника на должность, предусматривающую выполнение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функциональных обязанностей, не связанных с конфликтом интересов;</w:t>
      </w:r>
    </w:p>
    <w:p w:rsidR="00B50403" w:rsidRDefault="00B50403" w:rsidP="00B75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работника от своего личного интереса, порождающего конфликт с</w:t>
      </w:r>
    </w:p>
    <w:p w:rsidR="00B50403" w:rsidRDefault="00B50403" w:rsidP="00B75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интересами </w:t>
      </w:r>
      <w:r w:rsidR="00602113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0403" w:rsidRDefault="00B50403" w:rsidP="00B75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увольнение работника из </w:t>
      </w:r>
      <w:r w:rsidR="00602113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по инициативе работника.</w:t>
      </w:r>
    </w:p>
    <w:p w:rsidR="00B50403" w:rsidRDefault="00B50403" w:rsidP="00B75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Приведенный перечень способов разрешения конфликта интересов не</w:t>
      </w:r>
    </w:p>
    <w:p w:rsidR="00B50403" w:rsidRDefault="00B50403" w:rsidP="00B75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является исчерпывающим. В каждом конкретном случае по договоренности</w:t>
      </w:r>
    </w:p>
    <w:p w:rsidR="00B50403" w:rsidRDefault="00602113" w:rsidP="00B75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Учреждения</w:t>
      </w:r>
      <w:r w:rsidR="00B50403">
        <w:rPr>
          <w:rFonts w:ascii="Times New Roman" w:hAnsi="Times New Roman" w:cs="Times New Roman"/>
          <w:sz w:val="28"/>
          <w:szCs w:val="28"/>
        </w:rPr>
        <w:t xml:space="preserve"> и работника, раскрывшего сведения о конфликте интересов, могут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0403">
        <w:rPr>
          <w:rFonts w:ascii="Times New Roman" w:hAnsi="Times New Roman" w:cs="Times New Roman"/>
          <w:sz w:val="28"/>
          <w:szCs w:val="28"/>
        </w:rPr>
        <w:t>найдены иные формы его урегулирования, предусмотренные действующим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0403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:rsidR="00B50403" w:rsidRDefault="00B50403" w:rsidP="00B75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71218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.При разрешении имеющегося конфликта интересов следует выбрать</w:t>
      </w:r>
    </w:p>
    <w:p w:rsidR="00B50403" w:rsidRDefault="00B50403" w:rsidP="00B75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наиболее «мягкую» меру урегулирования из возможных с учетом</w:t>
      </w:r>
    </w:p>
    <w:p w:rsidR="00B50403" w:rsidRDefault="00B50403" w:rsidP="00B75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существующих обстоятельств.</w:t>
      </w:r>
    </w:p>
    <w:p w:rsidR="00B50403" w:rsidRDefault="00B50403" w:rsidP="00B75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Более жесткие меры следует использовать только в случае, когда это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вызвано реальной необходимостью или в случае, если более «мягкие» меры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оказались недостаточно эффективными. При принятии решения о выборе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конкретного метода разрешения конфликта интересов важно учитывать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значимость личного интереса работника и вероятность того, что этот личный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интерес будет реализован в ущерб интересам </w:t>
      </w:r>
      <w:r w:rsidR="00602113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2113" w:rsidRDefault="0060211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03" w:rsidRPr="00B75224" w:rsidRDefault="00B50403" w:rsidP="00B752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224">
        <w:rPr>
          <w:rFonts w:ascii="Times New Roman" w:hAnsi="Times New Roman" w:cs="Times New Roman"/>
          <w:b/>
          <w:sz w:val="28"/>
          <w:szCs w:val="28"/>
        </w:rPr>
        <w:t>6.Заключительные положения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6.1.Неисполнение возложенных на сотрудников обязанностей,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установленных настоящим Положением, может послужить основанием для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привлечения к дисциплинарной, административной, уголовной и гражданско-правовой ответственности при наличии оснований, предусмотренных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602113" w:rsidRDefault="0060211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2113" w:rsidRDefault="0060211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5224" w:rsidRDefault="00B75224" w:rsidP="00B752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МКУК «Централизованная клубная система» </w:t>
      </w:r>
    </w:p>
    <w:p w:rsidR="00B75224" w:rsidRDefault="00B75224" w:rsidP="00B752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                          Т.Ю. Луц</w:t>
      </w:r>
    </w:p>
    <w:p w:rsidR="00B75224" w:rsidRPr="006608BF" w:rsidRDefault="00B75224" w:rsidP="00B75224">
      <w:pPr>
        <w:pStyle w:val="20"/>
        <w:shd w:val="clear" w:color="auto" w:fill="auto"/>
        <w:tabs>
          <w:tab w:val="left" w:pos="1177"/>
        </w:tabs>
        <w:rPr>
          <w:sz w:val="28"/>
          <w:szCs w:val="28"/>
        </w:rPr>
      </w:pPr>
    </w:p>
    <w:p w:rsidR="00B50403" w:rsidRDefault="00B50403" w:rsidP="00B75224">
      <w:pPr>
        <w:autoSpaceDE w:val="0"/>
        <w:autoSpaceDN w:val="0"/>
        <w:adjustRightInd w:val="0"/>
        <w:spacing w:after="0" w:line="240" w:lineRule="auto"/>
        <w:jc w:val="both"/>
      </w:pPr>
      <w:bookmarkStart w:id="0" w:name="_GoBack"/>
      <w:bookmarkEnd w:id="0"/>
    </w:p>
    <w:sectPr w:rsidR="00B50403" w:rsidSect="00B75224">
      <w:headerReference w:type="default" r:id="rId6"/>
      <w:pgSz w:w="11906" w:h="16838"/>
      <w:pgMar w:top="1134" w:right="567" w:bottom="1134" w:left="170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4B9" w:rsidRDefault="002904B9" w:rsidP="0071218C">
      <w:pPr>
        <w:spacing w:after="0" w:line="240" w:lineRule="auto"/>
      </w:pPr>
      <w:r>
        <w:separator/>
      </w:r>
    </w:p>
  </w:endnote>
  <w:endnote w:type="continuationSeparator" w:id="0">
    <w:p w:rsidR="002904B9" w:rsidRDefault="002904B9" w:rsidP="00712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4B9" w:rsidRDefault="002904B9" w:rsidP="0071218C">
      <w:pPr>
        <w:spacing w:after="0" w:line="240" w:lineRule="auto"/>
      </w:pPr>
      <w:r>
        <w:separator/>
      </w:r>
    </w:p>
  </w:footnote>
  <w:footnote w:type="continuationSeparator" w:id="0">
    <w:p w:rsidR="002904B9" w:rsidRDefault="002904B9" w:rsidP="00712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446485"/>
    </w:sdtPr>
    <w:sdtEndPr/>
    <w:sdtContent>
      <w:p w:rsidR="0071218C" w:rsidRDefault="002904B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522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71218C" w:rsidRDefault="007121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403"/>
    <w:rsid w:val="00063CDE"/>
    <w:rsid w:val="0022323D"/>
    <w:rsid w:val="002548D3"/>
    <w:rsid w:val="002904B9"/>
    <w:rsid w:val="004129ED"/>
    <w:rsid w:val="004B5B04"/>
    <w:rsid w:val="00602113"/>
    <w:rsid w:val="0071218C"/>
    <w:rsid w:val="00B164CD"/>
    <w:rsid w:val="00B50403"/>
    <w:rsid w:val="00B75224"/>
    <w:rsid w:val="00BC5EE7"/>
    <w:rsid w:val="00C34AB1"/>
    <w:rsid w:val="00D2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1074D"/>
  <w15:docId w15:val="{7C71F0C5-332B-47B8-B075-C6E95633E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E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504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12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218C"/>
  </w:style>
  <w:style w:type="paragraph" w:styleId="a5">
    <w:name w:val="footer"/>
    <w:basedOn w:val="a"/>
    <w:link w:val="a6"/>
    <w:uiPriority w:val="99"/>
    <w:semiHidden/>
    <w:unhideWhenUsed/>
    <w:rsid w:val="00712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218C"/>
  </w:style>
  <w:style w:type="character" w:customStyle="1" w:styleId="2">
    <w:name w:val="Основной текст (2)_"/>
    <w:basedOn w:val="a0"/>
    <w:link w:val="20"/>
    <w:rsid w:val="00B75224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75224"/>
    <w:pPr>
      <w:widowControl w:val="0"/>
      <w:shd w:val="clear" w:color="auto" w:fill="FFFFFF"/>
      <w:spacing w:after="0" w:line="283" w:lineRule="exact"/>
      <w:jc w:val="both"/>
    </w:pPr>
    <w:rPr>
      <w:rFonts w:ascii="Palatino Linotype" w:eastAsia="Palatino Linotype" w:hAnsi="Palatino Linotype" w:cs="Palatino Linotype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2251</Words>
  <Characters>12833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RePack by Diakov</cp:lastModifiedBy>
  <cp:revision>2</cp:revision>
  <cp:lastPrinted>2019-04-11T13:05:00Z</cp:lastPrinted>
  <dcterms:created xsi:type="dcterms:W3CDTF">2023-07-31T13:29:00Z</dcterms:created>
  <dcterms:modified xsi:type="dcterms:W3CDTF">2023-07-31T13:29:00Z</dcterms:modified>
</cp:coreProperties>
</file>